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B5A" w:rsidRDefault="00F5158D">
      <w:pPr>
        <w:spacing w:before="120" w:line="360" w:lineRule="auto"/>
        <w:rPr>
          <w:color w:val="00000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4988353" wp14:editId="49F3051B">
                <wp:simplePos x="0" y="0"/>
                <wp:positionH relativeFrom="column">
                  <wp:posOffset>3806190</wp:posOffset>
                </wp:positionH>
                <wp:positionV relativeFrom="paragraph">
                  <wp:posOffset>-148590</wp:posOffset>
                </wp:positionV>
                <wp:extent cx="2124075" cy="676275"/>
                <wp:effectExtent l="0" t="0" r="28575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C22B5A" w:rsidRDefault="0010647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2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2"/>
                              </w:rPr>
                              <w:t>05/TB -TĐT</w:t>
                            </w:r>
                          </w:p>
                          <w:p w:rsidR="00C22B5A" w:rsidRDefault="0010647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(Kèm theo Thông tư số 89/2026/TT-BTC ngày 30 tháng 6 năm 2026 của </w:t>
                            </w:r>
                          </w:p>
                          <w:p w:rsidR="00C22B5A" w:rsidRDefault="0010647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Bộ trưởng Bộ Tài chính)</w:t>
                            </w:r>
                          </w:p>
                          <w:p w:rsidR="00C22B5A" w:rsidRDefault="00C22B5A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299.7pt;margin-top:-11.7pt;width:167.25pt;height:53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:rsidR="00C22B5A" w:rsidRDefault="00106470">
                      <w:pPr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2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2"/>
                        </w:rPr>
                        <w:t>05/TB -TĐT</w:t>
                      </w:r>
                    </w:p>
                    <w:p w:rsidR="00C22B5A" w:rsidRDefault="00106470">
                      <w:pPr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 xml:space="preserve">(Kèm theo Thông tư số 89/2026/TT-BTC ngày 30 tháng 6 năm 2026 của </w:t>
                      </w:r>
                    </w:p>
                    <w:p w:rsidR="00C22B5A" w:rsidRDefault="00106470">
                      <w:pPr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Bộ trưởng Bộ Tài chính)</w:t>
                      </w:r>
                    </w:p>
                    <w:p w:rsidR="00C22B5A" w:rsidRDefault="00C22B5A">
                      <w:pPr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C22B5A" w:rsidRDefault="00C22B5A">
      <w:pPr>
        <w:spacing w:before="120" w:line="360" w:lineRule="auto"/>
        <w:rPr>
          <w:color w:val="000000"/>
        </w:rPr>
      </w:pPr>
    </w:p>
    <w:tbl>
      <w:tblPr>
        <w:tblStyle w:val="a"/>
        <w:tblW w:w="10065" w:type="dxa"/>
        <w:tblInd w:w="-169" w:type="dxa"/>
        <w:tblLayout w:type="fixed"/>
        <w:tblLook w:val="0000" w:firstRow="0" w:lastRow="0" w:firstColumn="0" w:lastColumn="0" w:noHBand="0" w:noVBand="0"/>
      </w:tblPr>
      <w:tblGrid>
        <w:gridCol w:w="4395"/>
        <w:gridCol w:w="5670"/>
      </w:tblGrid>
      <w:tr w:rsidR="00C22B5A" w:rsidTr="00F5158D">
        <w:trPr>
          <w:trHeight w:val="970"/>
        </w:trPr>
        <w:tc>
          <w:tcPr>
            <w:tcW w:w="4395" w:type="dxa"/>
          </w:tcPr>
          <w:p w:rsidR="00C22B5A" w:rsidRDefault="00106470">
            <w:pPr>
              <w:spacing w:line="246" w:lineRule="auto"/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&lt;</w:t>
            </w:r>
            <w:r>
              <w:rPr>
                <w:b/>
                <w:bCs/>
                <w:color w:val="000000"/>
              </w:rPr>
              <w:t>TÊN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TỔ CHỨC CUNG ỨNG DỊCH VỤ THANH TOÁN/TỔ CHỨC CUNG ỨNG DỊCH VỤ TRUNG GIAN THANH TOÁN/TỔ CHỨC DỊCH VỤ KH</w:t>
            </w:r>
            <w:bookmarkStart w:id="0" w:name="_GoBack"/>
            <w:bookmarkEnd w:id="0"/>
            <w:r>
              <w:rPr>
                <w:b/>
                <w:bCs/>
                <w:color w:val="000000"/>
              </w:rPr>
              <w:t>ÁC&gt;</w:t>
            </w:r>
          </w:p>
        </w:tc>
        <w:tc>
          <w:tcPr>
            <w:tcW w:w="5670" w:type="dxa"/>
          </w:tcPr>
          <w:p w:rsidR="00C22B5A" w:rsidRDefault="00106470" w:rsidP="00F5158D">
            <w:pPr>
              <w:spacing w:line="246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CỘNG HOÀ XÃ HỘI CHỦ NGHĨA VIỆT NAM</w:t>
            </w:r>
          </w:p>
          <w:p w:rsidR="00C22B5A" w:rsidRDefault="00F5158D" w:rsidP="00F5158D">
            <w:pPr>
              <w:spacing w:line="246" w:lineRule="auto"/>
              <w:jc w:val="center"/>
              <w:rPr>
                <w:color w:val="000000"/>
              </w:rPr>
            </w:pPr>
            <w:r>
              <w:rPr>
                <w:b/>
                <w:bCs/>
                <w:noProof/>
                <w:color w:val="000000"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9EE0DBE" wp14:editId="6C922F87">
                      <wp:simplePos x="0" y="0"/>
                      <wp:positionH relativeFrom="column">
                        <wp:posOffset>822960</wp:posOffset>
                      </wp:positionH>
                      <wp:positionV relativeFrom="paragraph">
                        <wp:posOffset>278130</wp:posOffset>
                      </wp:positionV>
                      <wp:extent cx="1885950" cy="0"/>
                      <wp:effectExtent l="0" t="0" r="19050" b="19050"/>
                      <wp:wrapNone/>
                      <wp:docPr id="6" name="Straight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8595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6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8pt,21.9pt" to="213.3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" strokecolor="black [3213]"/>
                  </w:pict>
                </mc:Fallback>
              </mc:AlternateContent>
            </w:r>
            <w:r w:rsidR="00106470">
              <w:rPr>
                <w:b/>
                <w:bCs/>
                <w:color w:val="000000"/>
                <w:sz w:val="28"/>
                <w:szCs w:val="28"/>
              </w:rPr>
              <w:t>Độc lập - Tự do - Hạnh phúc</w:t>
            </w:r>
          </w:p>
        </w:tc>
      </w:tr>
      <w:tr w:rsidR="00C22B5A" w:rsidTr="00F5158D">
        <w:trPr>
          <w:trHeight w:val="422"/>
        </w:trPr>
        <w:tc>
          <w:tcPr>
            <w:tcW w:w="4395" w:type="dxa"/>
          </w:tcPr>
          <w:p w:rsidR="00C22B5A" w:rsidRDefault="00F5158D">
            <w:pPr>
              <w:spacing w:line="246" w:lineRule="auto"/>
            </w:pP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33A4479" wp14:editId="1D61B917">
                      <wp:simplePos x="0" y="0"/>
                      <wp:positionH relativeFrom="column">
                        <wp:posOffset>461010</wp:posOffset>
                      </wp:positionH>
                      <wp:positionV relativeFrom="paragraph">
                        <wp:posOffset>52070</wp:posOffset>
                      </wp:positionV>
                      <wp:extent cx="1543050" cy="0"/>
                      <wp:effectExtent l="0" t="0" r="19050" b="19050"/>
                      <wp:wrapNone/>
                      <wp:docPr id="5" name="Straight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4305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5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.3pt,4.1pt" to="157.8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" strokecolor="black [3213]"/>
                  </w:pict>
                </mc:Fallback>
              </mc:AlternateContent>
            </w:r>
          </w:p>
          <w:p w:rsidR="00C22B5A" w:rsidRDefault="00106470">
            <w:pPr>
              <w:spacing w:line="246" w:lineRule="auto"/>
              <w:rPr>
                <w:b/>
                <w:bCs/>
                <w:color w:val="000000"/>
              </w:rPr>
            </w:pPr>
            <w:r>
              <w:t xml:space="preserve">      Số: ........./TB-&lt;NH/Tổ chức&gt;</w:t>
            </w:r>
          </w:p>
        </w:tc>
        <w:tc>
          <w:tcPr>
            <w:tcW w:w="5670" w:type="dxa"/>
          </w:tcPr>
          <w:p w:rsidR="00C22B5A" w:rsidRDefault="00106470">
            <w:pPr>
              <w:spacing w:line="246" w:lineRule="auto"/>
              <w:rPr>
                <w:b/>
                <w:bCs/>
                <w:i/>
                <w:iCs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              </w:t>
            </w:r>
            <w:r>
              <w:rPr>
                <w:i/>
                <w:iCs/>
                <w:color w:val="000000"/>
                <w:sz w:val="28"/>
                <w:szCs w:val="28"/>
              </w:rPr>
              <w:t>....., ngày......tháng......năm.......</w:t>
            </w:r>
          </w:p>
        </w:tc>
      </w:tr>
    </w:tbl>
    <w:p w:rsidR="00C22B5A" w:rsidRDefault="00106470">
      <w:pPr>
        <w:jc w:val="center"/>
        <w:rPr>
          <w:b/>
          <w:bCs/>
          <w:color w:val="000000"/>
        </w:rPr>
      </w:pPr>
      <w:r>
        <w:rPr>
          <w:b/>
          <w:bCs/>
          <w:color w:val="000000"/>
          <w:sz w:val="28"/>
          <w:szCs w:val="28"/>
        </w:rPr>
        <w:t>THÔNG BÁO</w:t>
      </w:r>
    </w:p>
    <w:p w:rsidR="00C22B5A" w:rsidRDefault="00106470">
      <w:pP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Về việc xác nhận nộp thuế điện tử</w:t>
      </w:r>
    </w:p>
    <w:p w:rsidR="00C22B5A" w:rsidRDefault="00F5158D" w:rsidP="00F5158D">
      <w:pPr>
        <w:spacing w:before="240" w:after="120" w:line="320" w:lineRule="atLeast"/>
        <w:ind w:firstLine="720"/>
        <w:jc w:val="both"/>
      </w:pPr>
      <w:r>
        <w:rPr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1815464</wp:posOffset>
                </wp:positionH>
                <wp:positionV relativeFrom="paragraph">
                  <wp:posOffset>34925</wp:posOffset>
                </wp:positionV>
                <wp:extent cx="2181225" cy="0"/>
                <wp:effectExtent l="0" t="0" r="952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812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2.95pt,2.75pt" to="314.7pt,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" strokecolor="black [3213]"/>
            </w:pict>
          </mc:Fallback>
        </mc:AlternateContent>
      </w:r>
      <w:r w:rsidR="00106470">
        <w:rPr>
          <w:sz w:val="28"/>
          <w:szCs w:val="28"/>
        </w:rPr>
        <w:t xml:space="preserve">Vào </w:t>
      </w:r>
      <w:r w:rsidR="00106470">
        <w:rPr>
          <w:i/>
          <w:iCs/>
          <w:sz w:val="28"/>
          <w:szCs w:val="28"/>
        </w:rPr>
        <w:t>&lt;</w:t>
      </w:r>
      <w:r w:rsidR="00106470">
        <w:rPr>
          <w:i/>
          <w:iCs/>
          <w:sz w:val="28"/>
          <w:szCs w:val="28"/>
        </w:rPr>
        <w:t xml:space="preserve">...giờ ... phút ... giây, ngày ....tháng...năm...&gt;, &lt;Ngân hàng/Tổ chức............&gt; </w:t>
      </w:r>
      <w:r w:rsidR="00106470">
        <w:rPr>
          <w:sz w:val="28"/>
          <w:szCs w:val="28"/>
        </w:rPr>
        <w:t>thông báo trạng thái thực hiện thủ tục nộp thuế điện tử của người nộp thuế, cụ thể</w:t>
      </w:r>
      <w:r w:rsidR="00106470">
        <w:rPr>
          <w:b/>
          <w:bCs/>
          <w:sz w:val="28"/>
          <w:szCs w:val="28"/>
        </w:rPr>
        <w:t xml:space="preserve"> </w:t>
      </w:r>
      <w:r w:rsidR="00106470">
        <w:rPr>
          <w:sz w:val="28"/>
          <w:szCs w:val="28"/>
        </w:rPr>
        <w:t>như sau</w:t>
      </w:r>
      <w:r w:rsidR="00106470">
        <w:t>:</w:t>
      </w:r>
    </w:p>
    <w:tbl>
      <w:tblPr>
        <w:tblStyle w:val="a0"/>
        <w:tblW w:w="9180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4678"/>
        <w:gridCol w:w="3118"/>
      </w:tblGrid>
      <w:tr w:rsidR="00C22B5A" w:rsidTr="00F5158D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STT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Nội dung</w:t>
            </w:r>
          </w:p>
        </w:tc>
        <w:tc>
          <w:tcPr>
            <w:tcW w:w="3118" w:type="dxa"/>
            <w:vAlign w:val="center"/>
          </w:tcPr>
          <w:p w:rsidR="00C22B5A" w:rsidRDefault="00106470" w:rsidP="00F5158D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Giá trị</w:t>
            </w: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Số tham chiếu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Mã hiệu chứng từ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Số chứng từ nộp NSNN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Tài khoản trích Nợ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Nộp cho KBNN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Ngày gửi GNT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Ngày nộp thuế điện tử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Tổng số khoản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Loại tiền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Tổng số tiền nộp NSNN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Trạng thái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  <w:tr w:rsidR="00C22B5A">
        <w:tc>
          <w:tcPr>
            <w:tcW w:w="1384" w:type="dxa"/>
            <w:vAlign w:val="center"/>
          </w:tcPr>
          <w:p w:rsidR="00C22B5A" w:rsidRDefault="00106470" w:rsidP="00F5158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4678" w:type="dxa"/>
            <w:vAlign w:val="center"/>
          </w:tcPr>
          <w:p w:rsidR="00C22B5A" w:rsidRDefault="00106470" w:rsidP="00F5158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Lý do &lt;</w:t>
            </w:r>
            <w:r>
              <w:rPr>
                <w:i/>
                <w:iCs/>
              </w:rPr>
              <w:t>trường hợp không thành công</w:t>
            </w:r>
            <w:r>
              <w:rPr>
                <w:sz w:val="28"/>
                <w:szCs w:val="28"/>
              </w:rPr>
              <w:t>&gt;</w:t>
            </w:r>
          </w:p>
        </w:tc>
        <w:tc>
          <w:tcPr>
            <w:tcW w:w="3118" w:type="dxa"/>
            <w:vAlign w:val="center"/>
          </w:tcPr>
          <w:p w:rsidR="00C22B5A" w:rsidRDefault="00C22B5A" w:rsidP="00F5158D">
            <w:pPr>
              <w:jc w:val="center"/>
              <w:rPr>
                <w:sz w:val="28"/>
                <w:szCs w:val="28"/>
              </w:rPr>
            </w:pPr>
          </w:p>
        </w:tc>
      </w:tr>
    </w:tbl>
    <w:p w:rsidR="00C22B5A" w:rsidRDefault="00106470" w:rsidP="00F5158D">
      <w:pPr>
        <w:spacing w:before="120" w:after="120" w:line="32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Để tra cứu thông tin đã nộp thuế điện tử nói trên, xin vui lòng truy cập theo đường dẫn: </w:t>
      </w:r>
      <w:r>
        <w:rPr>
          <w:i/>
          <w:iCs/>
          <w:sz w:val="28"/>
          <w:szCs w:val="28"/>
        </w:rPr>
        <w:t>&lt;đường dẫn&gt;</w:t>
      </w:r>
      <w:r>
        <w:rPr>
          <w:sz w:val="28"/>
          <w:szCs w:val="28"/>
        </w:rPr>
        <w:t>.</w:t>
      </w:r>
    </w:p>
    <w:tbl>
      <w:tblPr>
        <w:tblStyle w:val="a1"/>
        <w:tblW w:w="10038" w:type="dxa"/>
        <w:tblInd w:w="115" w:type="dxa"/>
        <w:tblLayout w:type="fixed"/>
        <w:tblLook w:val="0000" w:firstRow="0" w:lastRow="0" w:firstColumn="0" w:lastColumn="0" w:noHBand="0" w:noVBand="0"/>
      </w:tblPr>
      <w:tblGrid>
        <w:gridCol w:w="4304"/>
        <w:gridCol w:w="5734"/>
      </w:tblGrid>
      <w:tr w:rsidR="00C22B5A">
        <w:trPr>
          <w:trHeight w:val="335"/>
        </w:trPr>
        <w:tc>
          <w:tcPr>
            <w:tcW w:w="4304" w:type="dxa"/>
          </w:tcPr>
          <w:p w:rsidR="00C22B5A" w:rsidRDefault="00106470" w:rsidP="00F5158D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Nơi nhận:</w:t>
            </w:r>
          </w:p>
          <w:p w:rsidR="00C22B5A" w:rsidRDefault="00106470" w:rsidP="00F5158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-&lt;</w:t>
            </w:r>
            <w:r>
              <w:rPr>
                <w:i/>
                <w:iCs/>
                <w:sz w:val="22"/>
                <w:szCs w:val="22"/>
              </w:rPr>
              <w:t>Người nộp thuế</w:t>
            </w:r>
            <w:r>
              <w:rPr>
                <w:sz w:val="22"/>
                <w:szCs w:val="22"/>
              </w:rPr>
              <w:t>&gt;;</w:t>
            </w:r>
          </w:p>
          <w:p w:rsidR="00C22B5A" w:rsidRDefault="00106470" w:rsidP="00F5158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Lưu: ….</w:t>
            </w:r>
          </w:p>
        </w:tc>
        <w:tc>
          <w:tcPr>
            <w:tcW w:w="5734" w:type="dxa"/>
          </w:tcPr>
          <w:p w:rsidR="00C22B5A" w:rsidRDefault="0010647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&lt;TÊN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TỔ CHỨC CUNG ỨNG DỊCH VỤ THANH TOÁN/TỔ CHỨC CUNG ỨNG DỊCH VỤ TRUNG GIAN THANH TOÁN/TỔ CHỨC DỊCH VỤ KHÁC&gt;</w:t>
            </w:r>
          </w:p>
          <w:p w:rsidR="00C22B5A" w:rsidRDefault="00C22B5A">
            <w:pPr>
              <w:jc w:val="center"/>
              <w:rPr>
                <w:b/>
                <w:bCs/>
              </w:rPr>
            </w:pPr>
          </w:p>
          <w:p w:rsidR="00C22B5A" w:rsidRDefault="00106470">
            <w:pPr>
              <w:ind w:left="516"/>
              <w:jc w:val="center"/>
              <w:rPr>
                <w:b/>
                <w:bCs/>
                <w:color w:val="000000"/>
              </w:rPr>
            </w:pPr>
            <w:r>
              <w:rPr>
                <w:i/>
                <w:iCs/>
                <w:color w:val="000000"/>
              </w:rPr>
              <w:t>&lt;</w:t>
            </w:r>
            <w:r>
              <w:rPr>
                <w:i/>
                <w:iCs/>
                <w:color w:val="000000"/>
              </w:rPr>
              <w:t>Ký điện tử</w:t>
            </w:r>
            <w:r>
              <w:rPr>
                <w:b/>
                <w:bCs/>
                <w:color w:val="000000"/>
                <w:sz w:val="28"/>
                <w:szCs w:val="28"/>
              </w:rPr>
              <w:t>&gt;</w:t>
            </w:r>
          </w:p>
          <w:p w:rsidR="00C22B5A" w:rsidRDefault="00C22B5A">
            <w:pPr>
              <w:spacing w:line="288" w:lineRule="auto"/>
              <w:rPr>
                <w:b/>
                <w:bCs/>
                <w:sz w:val="28"/>
                <w:szCs w:val="28"/>
              </w:rPr>
            </w:pPr>
          </w:p>
        </w:tc>
      </w:tr>
    </w:tbl>
    <w:p w:rsidR="00C22B5A" w:rsidRDefault="00106470">
      <w:pPr>
        <w:rPr>
          <w:sz w:val="28"/>
          <w:szCs w:val="28"/>
        </w:rPr>
      </w:pPr>
      <w:r>
        <w:rPr>
          <w:i/>
          <w:iCs/>
        </w:rPr>
        <w:t>Ghi chú: Các nội dung ở trong dấu &lt;&gt; chỉ là ví dụ hoặc giải thích.</w:t>
      </w:r>
    </w:p>
    <w:p w:rsidR="00C22B5A" w:rsidRDefault="00C22B5A"/>
    <w:sectPr w:rsidR="00C22B5A" w:rsidSect="00F5158D">
      <w:pgSz w:w="11907" w:h="16839" w:code="9"/>
      <w:pgMar w:top="1134" w:right="1134" w:bottom="1134" w:left="1701" w:header="720" w:footer="720" w:gutter="0"/>
      <w:pgNumType w:start="1"/>
      <w:cols w:space="720"/>
      <w:docGrid w:linePitch="35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6EE74F3-EC4E-4043-86B2-479121A8855E}"/>
    <w:embedItalic r:id="rId2" w:fontKey="{16D83EF5-9365-4D8D-AF1C-D0E1F0B6949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DF99CC7-6F64-4735-B6C6-471686D4E83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compat>
    <w:compatSetting w:name="compatibilityMode" w:uri="http://schemas.microsoft.com/office/word" w:val="14"/>
  </w:compat>
  <w:rsids>
    <w:rsidRoot w:val="00C22B5A"/>
    <w:rsid w:val="00106470"/>
    <w:rsid w:val="00C22B5A"/>
    <w:rsid w:val="00F51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6"/>
        <w:szCs w:val="26"/>
        <w:lang w:val="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360" w:after="80" w:line="278" w:lineRule="auto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160" w:after="80" w:line="278" w:lineRule="auto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160" w:after="80" w:line="278" w:lineRule="auto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80" w:after="40" w:line="278" w:lineRule="auto"/>
      <w:outlineLvl w:val="3"/>
    </w:pPr>
    <w:rPr>
      <w:rFonts w:ascii="Calibri" w:eastAsia="Calibri" w:hAnsi="Calibri" w:cs="Calibri"/>
      <w:i/>
      <w:iCs/>
      <w:color w:val="2F549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80" w:after="40" w:line="278" w:lineRule="auto"/>
      <w:outlineLvl w:val="4"/>
    </w:pPr>
    <w:rPr>
      <w:rFonts w:ascii="Calibri" w:eastAsia="Calibri" w:hAnsi="Calibri" w:cs="Calibri"/>
      <w:color w:val="2F5496"/>
      <w:sz w:val="24"/>
      <w:szCs w:val="24"/>
    </w:rPr>
  </w:style>
  <w:style w:type="paragraph" w:styleId="Heading6">
    <w:name w:val="heading 6"/>
    <w:basedOn w:val="Normal"/>
    <w:next w:val="Normal"/>
    <w:pPr>
      <w:keepNext/>
      <w:keepLines/>
      <w:spacing w:before="40" w:line="278" w:lineRule="auto"/>
      <w:outlineLvl w:val="5"/>
    </w:pPr>
    <w:rPr>
      <w:rFonts w:ascii="Calibri" w:eastAsia="Calibri" w:hAnsi="Calibri" w:cs="Calibri"/>
      <w:i/>
      <w:iCs/>
      <w:color w:val="595959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itle">
    <w:name w:val="Subtitle"/>
    <w:basedOn w:val="Normal"/>
    <w:next w:val="Normal"/>
    <w:pPr>
      <w:spacing w:after="160" w:line="278" w:lineRule="auto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6"/>
        <w:szCs w:val="26"/>
        <w:lang w:val="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360" w:after="80" w:line="278" w:lineRule="auto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160" w:after="80" w:line="278" w:lineRule="auto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160" w:after="80" w:line="278" w:lineRule="auto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80" w:after="40" w:line="278" w:lineRule="auto"/>
      <w:outlineLvl w:val="3"/>
    </w:pPr>
    <w:rPr>
      <w:rFonts w:ascii="Calibri" w:eastAsia="Calibri" w:hAnsi="Calibri" w:cs="Calibri"/>
      <w:i/>
      <w:iCs/>
      <w:color w:val="2F549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80" w:after="40" w:line="278" w:lineRule="auto"/>
      <w:outlineLvl w:val="4"/>
    </w:pPr>
    <w:rPr>
      <w:rFonts w:ascii="Calibri" w:eastAsia="Calibri" w:hAnsi="Calibri" w:cs="Calibri"/>
      <w:color w:val="2F5496"/>
      <w:sz w:val="24"/>
      <w:szCs w:val="24"/>
    </w:rPr>
  </w:style>
  <w:style w:type="paragraph" w:styleId="Heading6">
    <w:name w:val="heading 6"/>
    <w:basedOn w:val="Normal"/>
    <w:next w:val="Normal"/>
    <w:pPr>
      <w:keepNext/>
      <w:keepLines/>
      <w:spacing w:before="40" w:line="278" w:lineRule="auto"/>
      <w:outlineLvl w:val="5"/>
    </w:pPr>
    <w:rPr>
      <w:rFonts w:ascii="Calibri" w:eastAsia="Calibri" w:hAnsi="Calibri" w:cs="Calibri"/>
      <w:i/>
      <w:iCs/>
      <w:color w:val="595959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itle">
    <w:name w:val="Subtitle"/>
    <w:basedOn w:val="Normal"/>
    <w:next w:val="Normal"/>
    <w:pPr>
      <w:spacing w:after="160" w:line="278" w:lineRule="auto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Qq4cScUzS82JCG7Xt1e8KlYQPw==">CgMxLjA4AHIhMWZNa0pCdkhOTmhobl9GWFBVNVJGbzhVU1VsbEhOdDR4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167</Words>
  <Characters>953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Thue Viet Nam</Company>
  <LinksUpToDate>false</LinksUpToDate>
  <CharactersWithSpaces>1118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Hoa, Tran Thanh Hoa (KK-TCT)</cp:lastModifiedBy>
  <cp:revision>2</cp:revision>
  <cp:lastPrinted>2026-07-13T03:14:00Z</cp:lastPrinted>
  <dcterms:created xsi:type="dcterms:W3CDTF">2026-07-13T03:09:00Z</dcterms:created>
  <dcterms:modified xsi:type="dcterms:W3CDTF">2026-07-13T03:59:00Z</dcterms:modified>
</cp:coreProperties>
</file>